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0fa213d8e44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AKSETØY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AKSETØY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bc7fa2ec84c96"/>
      <w:footerReference xmlns:r="http://schemas.openxmlformats.org/officeDocument/2006/relationships" w:type="default" r:id="R62fc629c20b845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AKSETØY ARKITEKTUR AS   ·   Org.nr 923 172 017   ·   Verftsgata 4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AKSETØY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bc7fa2ec84c96" /><Relationship Type="http://schemas.openxmlformats.org/officeDocument/2006/relationships/footer" Target="/word/footer1.xml" Id="R62fc629c20b84550" /></Relationships>
</file>