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2cf78f31e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REBELLA HEX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REBELLA HEX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4736d16e74cf8"/>
      <w:footerReference xmlns:r="http://schemas.openxmlformats.org/officeDocument/2006/relationships" w:type="default" r:id="Re8923d242a27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REBELLA HEX AS   ·   Org.nr 923 075 550   ·   Bergsgrenda 19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REBELLA HEX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4736d16e74cf8" /><Relationship Type="http://schemas.openxmlformats.org/officeDocument/2006/relationships/footer" Target="/word/footer1.xml" Id="Re8923d242a274af1" /></Relationships>
</file>