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b8d0d20ab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28e3dac954b28"/>
      <w:footerReference xmlns:r="http://schemas.openxmlformats.org/officeDocument/2006/relationships" w:type="default" r:id="Ra6016d1102f8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ABEA AS   ·   Org.nr 923 056 580   ·   Gamle Kongsbergvei 387   ·   3322 FISKUM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28e3dac954b28" /><Relationship Type="http://schemas.openxmlformats.org/officeDocument/2006/relationships/footer" Target="/word/footer1.xml" Id="Ra6016d1102f846e9" /></Relationships>
</file>