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65e9d039f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RASMUSSEN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RASMUSSEN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6e9f8d5ae425d"/>
      <w:footerReference xmlns:r="http://schemas.openxmlformats.org/officeDocument/2006/relationships" w:type="default" r:id="R199d942ddd3e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RASMUSSEN DRIFT AS   ·   Org.nr 923 028 285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RASMUSSEN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6e9f8d5ae425d" /><Relationship Type="http://schemas.openxmlformats.org/officeDocument/2006/relationships/footer" Target="/word/footer1.xml" Id="R199d942ddd3e46d8" /></Relationships>
</file>