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b60f66c104b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 RISLAA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Saltnes,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 RISLAA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f5a74a861a4b99"/>
      <w:footerReference xmlns:r="http://schemas.openxmlformats.org/officeDocument/2006/relationships" w:type="default" r:id="R0aa536a2eed24d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RISLAA HOLDING AS   ·   Org.nr 922 920 311   ·   Ellingstranda 5   ·   1642 SALTNES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RISLAA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5a74a861a4b99" /><Relationship Type="http://schemas.openxmlformats.org/officeDocument/2006/relationships/footer" Target="/word/footer1.xml" Id="R0aa536a2eed24de5" /></Relationships>
</file>