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e7a8b08f3941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I. RASMUSSEN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Stokke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Stokke,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I. RASMUSSEN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8a303b13124dba"/>
      <w:footerReference xmlns:r="http://schemas.openxmlformats.org/officeDocument/2006/relationships" w:type="default" r:id="Rdd74596e7f4b4e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I. RASMUSSEN BYGG AS   ·   Org.nr 922 903 263   ·   Gaupeveien 17   ·   3160 STOKKE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I. RASMUSSEN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8a303b13124dba" /><Relationship Type="http://schemas.openxmlformats.org/officeDocument/2006/relationships/footer" Target="/word/footer1.xml" Id="Rdd74596e7f4b4e2c" /></Relationships>
</file>