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2e6d0102714e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WELLTRADE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WELLTRADE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30f04e9a534e54"/>
      <w:footerReference xmlns:r="http://schemas.openxmlformats.org/officeDocument/2006/relationships" w:type="default" r:id="R31f2f682e3234f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WELLTRADE AS   ·   Org.nr 922 767 289   ·   Apalveien 2   ·   0371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WELLTRADE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30f04e9a534e54" /><Relationship Type="http://schemas.openxmlformats.org/officeDocument/2006/relationships/footer" Target="/word/footer1.xml" Id="R31f2f682e3234fc7" /></Relationships>
</file>