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d3132e93b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1530e07634c6f"/>
      <w:footerReference xmlns:r="http://schemas.openxmlformats.org/officeDocument/2006/relationships" w:type="default" r:id="R179bd5e220dd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UTEMILJØ AS   ·   Org.nr 922 673 810   ·   Einerbakken 37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1530e07634c6f" /><Relationship Type="http://schemas.openxmlformats.org/officeDocument/2006/relationships/footer" Target="/word/footer1.xml" Id="R179bd5e220dd4637" /></Relationships>
</file>