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fc5e0ab2c749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DIGITAL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DIGITAL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d671ad5f664cb8"/>
      <w:footerReference xmlns:r="http://schemas.openxmlformats.org/officeDocument/2006/relationships" w:type="default" r:id="R52d22e3d1a49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DIGITAL ØKONOMI AS   ·   Org.nr 922 632 510   ·   Karihaugveien 89   ·   1086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DIGITAL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d671ad5f664cb8" /><Relationship Type="http://schemas.openxmlformats.org/officeDocument/2006/relationships/footer" Target="/word/footer1.xml" Id="R52d22e3d1a4948b9" /></Relationships>
</file>