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d91e9d2b6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CARE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CARE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8e7bce76945a0"/>
      <w:footerReference xmlns:r="http://schemas.openxmlformats.org/officeDocument/2006/relationships" w:type="default" r:id="Rf2ee096a27fe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CARE EIENDOM AS   ·   Org.nr 922 597 871   ·   Kilengaten 1   ·   3117 TØNSBERG   ·   knud.nilsen@humananorge.no   ·   www.humananorge.no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CARE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8e7bce76945a0" /><Relationship Type="http://schemas.openxmlformats.org/officeDocument/2006/relationships/footer" Target="/word/footer1.xml" Id="Rf2ee096a27fe4029" /></Relationships>
</file>