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96ec3ab59c14cf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JEEL CAPITAL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Trysil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Trysil,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JEEL CAPITAL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c2f063ec6b14667"/>
      <w:footerReference xmlns:r="http://schemas.openxmlformats.org/officeDocument/2006/relationships" w:type="default" r:id="R122d359fd3c44f5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JEEL CAPITAL AS   ·   Org.nr 922 533 016   ·   Vestsidevegen 13   ·   2420 TRYSIL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JEEL CAPITAL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c2f063ec6b14667" /><Relationship Type="http://schemas.openxmlformats.org/officeDocument/2006/relationships/footer" Target="/word/footer1.xml" Id="R122d359fd3c44f52" /></Relationships>
</file>