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896f3ca3e04a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 NESSA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Fister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Fister,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 NESSA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8943f1305b4a1c"/>
      <w:footerReference xmlns:r="http://schemas.openxmlformats.org/officeDocument/2006/relationships" w:type="default" r:id="R48d5b8cd10f546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 NESSA AS   ·   Org.nr 922 431 078   ·   Nessavegen 368   ·   4139 FISTER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 NESSA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8943f1305b4a1c" /><Relationship Type="http://schemas.openxmlformats.org/officeDocument/2006/relationships/footer" Target="/word/footer1.xml" Id="R48d5b8cd10f546b2" /></Relationships>
</file>