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82f1a5f3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LEIDARSTEIN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LEIDARSTEIN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47548fe4b4743"/>
      <w:footerReference xmlns:r="http://schemas.openxmlformats.org/officeDocument/2006/relationships" w:type="default" r:id="Raad960f6269c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LEIDARSTEIN ADVOKATFIRMA AS   ·   Org.nr 922 077 940   ·   Statsminister Michelsens veg 38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LEIDARSTEIN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47548fe4b4743" /><Relationship Type="http://schemas.openxmlformats.org/officeDocument/2006/relationships/footer" Target="/word/footer1.xml" Id="Raad960f6269c4662" /></Relationships>
</file>