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8fd44c735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PLUSSHUND FYSIOTERAPI OG REHABILITERING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PLUSSHUND FYSIOTERAPI OG REHABILITERING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a5b1a521043e1"/>
      <w:footerReference xmlns:r="http://schemas.openxmlformats.org/officeDocument/2006/relationships" w:type="default" r:id="R3418e7542c05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PLUSSHUND FYSIOTERAPI OG REHABILITERING AS   ·   Org.nr 922 048 975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PLUSSHUND FYSIOTERAPI OG REHABILITERING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a5b1a521043e1" /><Relationship Type="http://schemas.openxmlformats.org/officeDocument/2006/relationships/footer" Target="/word/footer1.xml" Id="R3418e7542c05452b" /></Relationships>
</file>