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01decf815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LAVRANS GRID AS</w:t>
      </w:r>
    </w:p>
    <w:sectPr>
      <w:headerReference xmlns:r="http://schemas.openxmlformats.org/officeDocument/2006/relationships" w:type="default" r:id="R223a9886f0944b00"/>
      <w:footerReference xmlns:r="http://schemas.openxmlformats.org/officeDocument/2006/relationships" w:type="default" r:id="R81e9cadba51d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a9886f0944b00" /><Relationship Type="http://schemas.openxmlformats.org/officeDocument/2006/relationships/footer" Target="/word/footer1.xml" Id="R81e9cadba51d4097" /></Relationships>
</file>