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9f4909f4c4d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LAVRANS GRID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LAVRANS GRID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352ce7ed3847b6"/>
      <w:footerReference xmlns:r="http://schemas.openxmlformats.org/officeDocument/2006/relationships" w:type="default" r:id="Rb5396f09ce09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LAVRANS GRID AS   ·   Org.nr 922 047 421   ·   Bekkeveien 25A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LAVRANS GRID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52ce7ed3847b6" /><Relationship Type="http://schemas.openxmlformats.org/officeDocument/2006/relationships/footer" Target="/word/footer1.xml" Id="Rb5396f09ce094fb1" /></Relationships>
</file>