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254a42e70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KJEMPERUD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KJEMPERUD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68c4aa2464350"/>
      <w:footerReference xmlns:r="http://schemas.openxmlformats.org/officeDocument/2006/relationships" w:type="default" r:id="R8de849748433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KJEMPERUD FUS BARNEHAGE AS   ·   Org.nr 922 042 888   ·   Kjemperudveien 2   ·   3360 GEITHUS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KJEMPERUD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68c4aa2464350" /><Relationship Type="http://schemas.openxmlformats.org/officeDocument/2006/relationships/footer" Target="/word/footer1.xml" Id="R8de8497484334de9" /></Relationships>
</file>