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2e8b0d7e1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62aa2262e4e22"/>
      <w:footerReference xmlns:r="http://schemas.openxmlformats.org/officeDocument/2006/relationships" w:type="default" r:id="R6048979be500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 HOLDING AS   ·   Org.nr 922 025 908   ·   c/o KB Gruppen AS,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62aa2262e4e22" /><Relationship Type="http://schemas.openxmlformats.org/officeDocument/2006/relationships/footer" Target="/word/footer1.xml" Id="R6048979be5004124" /></Relationships>
</file>