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8a4c35eeb4a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MIURA 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MIURA 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5f34b6871349b1"/>
      <w:footerReference xmlns:r="http://schemas.openxmlformats.org/officeDocument/2006/relationships" w:type="default" r:id="R8e508307779945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MIURA DESIGN AS   ·   Org.nr 922 019 452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MIURA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f34b6871349b1" /><Relationship Type="http://schemas.openxmlformats.org/officeDocument/2006/relationships/footer" Target="/word/footer1.xml" Id="R8e50830777994563" /></Relationships>
</file>