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3ab895bc14a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SANDBERG TRAGETHON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SANDBERG TRAGETHON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817ce24fbf4c5c"/>
      <w:footerReference xmlns:r="http://schemas.openxmlformats.org/officeDocument/2006/relationships" w:type="default" r:id="R9e05d3f4ab34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SANDBERG TRAGETHON HOLDING AS   ·   Org.nr 922 019 371   ·   c/o Tommy Sandberg Tragethon, Enggaten 18   ·   3117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SANDBERG TRAGETHON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817ce24fbf4c5c" /><Relationship Type="http://schemas.openxmlformats.org/officeDocument/2006/relationships/footer" Target="/word/footer1.xml" Id="R9e05d3f4ab344f4e" /></Relationships>
</file>