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a3c639625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ROOM FOR 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ROOM FOR 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d8009167d421c"/>
      <w:footerReference xmlns:r="http://schemas.openxmlformats.org/officeDocument/2006/relationships" w:type="default" r:id="R852b4a7629aa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ROOM FOR LIFE AS   ·   Org.nr 921 969 090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ROOM FOR 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d8009167d421c" /><Relationship Type="http://schemas.openxmlformats.org/officeDocument/2006/relationships/footer" Target="/word/footer1.xml" Id="R852b4a7629aa4338" /></Relationships>
</file>