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c437d57c5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 DISCO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 DISCO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477255de184d23"/>
      <w:footerReference xmlns:r="http://schemas.openxmlformats.org/officeDocument/2006/relationships" w:type="default" r:id="R96bcd478d21e40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DISCO AS   ·   Org.nr 921 968 949   ·   c/o Claes Olsen, Tiurveien 5   ·   0852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77255de184d23" /><Relationship Type="http://schemas.openxmlformats.org/officeDocument/2006/relationships/footer" Target="/word/footer1.xml" Id="R96bcd478d21e401a" /></Relationships>
</file>