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5ea6a29f9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VALBERGGRENDA 20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VALBERGGRENDA 20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caada60134e4e"/>
      <w:footerReference xmlns:r="http://schemas.openxmlformats.org/officeDocument/2006/relationships" w:type="default" r:id="Rda2258b66bf0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VALBERGGRENDA 20 STOKKE AS   ·   Org.nr 921 903 804   ·   c/o Solo Eiendom AS, Sanden 1   ·   3264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VALBERGGRENDA 20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caada60134e4e" /><Relationship Type="http://schemas.openxmlformats.org/officeDocument/2006/relationships/footer" Target="/word/footer1.xml" Id="Rda2258b66bf04be3" /></Relationships>
</file>