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60ada26f5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dfe582c7fb4f92"/>
      <w:footerReference xmlns:r="http://schemas.openxmlformats.org/officeDocument/2006/relationships" w:type="default" r:id="Rd62113aa424c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VAOL AS   ·   Org.nr 921 896 050   ·   c/o Zeiner Bolig AS, Rambergveien 3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fe582c7fb4f92" /><Relationship Type="http://schemas.openxmlformats.org/officeDocument/2006/relationships/footer" Target="/word/footer1.xml" Id="Rd62113aa424c4658" /></Relationships>
</file>