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50f3e6bd64e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UNOTRADE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UNOTRADE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1be90c3b5b4bc6"/>
      <w:footerReference xmlns:r="http://schemas.openxmlformats.org/officeDocument/2006/relationships" w:type="default" r:id="R09c9c5c787574f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UNOTRADE AS   ·   Org.nr 921 864 671   ·   Ystenesgata 27   ·   6007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UNOTRADE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1be90c3b5b4bc6" /><Relationship Type="http://schemas.openxmlformats.org/officeDocument/2006/relationships/footer" Target="/word/footer1.xml" Id="R09c9c5c787574fa7" /></Relationships>
</file>