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e005581a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KEITH GOODTOWN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KEITH GOODTOWN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5a66f0c264e58"/>
      <w:footerReference xmlns:r="http://schemas.openxmlformats.org/officeDocument/2006/relationships" w:type="default" r:id="R535715a961a6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KEITH GOODTOWN INDUSTRIES AS   ·   Org.nr 921 860 765   ·   C/O Ketil Gjerstad, Nils Collett Vogts vei 17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KEITH GOODTOWN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5a66f0c264e58" /><Relationship Type="http://schemas.openxmlformats.org/officeDocument/2006/relationships/footer" Target="/word/footer1.xml" Id="R535715a961a64725" /></Relationships>
</file>