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d86d36b554c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 GJELSETH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 GJELSETH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c7c96d83c04e31"/>
      <w:footerReference xmlns:r="http://schemas.openxmlformats.org/officeDocument/2006/relationships" w:type="default" r:id="R363fb7705fbd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 GJELSETH AS   ·   Org.nr 921 852 932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 GJELSETH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c7c96d83c04e31" /><Relationship Type="http://schemas.openxmlformats.org/officeDocument/2006/relationships/footer" Target="/word/footer1.xml" Id="R363fb7705fbd4b64" /></Relationships>
</file>