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de026bc4c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ceeabeacece84c39"/>
      <w:footerReference xmlns:r="http://schemas.openxmlformats.org/officeDocument/2006/relationships" w:type="default" r:id="R68cf60abfa35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abeacece84c39" /><Relationship Type="http://schemas.openxmlformats.org/officeDocument/2006/relationships/footer" Target="/word/footer1.xml" Id="R68cf60abfa354fbd" /></Relationships>
</file>