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feb66e8f1e49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VESTFOLD JERNBANEPERSONELL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VESTFOLD JERNBANEPERSONELL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cd235a1ad04e30"/>
      <w:footerReference xmlns:r="http://schemas.openxmlformats.org/officeDocument/2006/relationships" w:type="default" r:id="R806bdb79c37c4d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VESTFOLD JERNBANEPERSONELL AS   ·   Org.nr 921 828 896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VESTFOLD JERNBANEPERSONELL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cd235a1ad04e30" /><Relationship Type="http://schemas.openxmlformats.org/officeDocument/2006/relationships/footer" Target="/word/footer1.xml" Id="R806bdb79c37c4d0c" /></Relationships>
</file>