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93b66e3c3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Jordet,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1fe4a78af490a"/>
      <w:footerReference xmlns:r="http://schemas.openxmlformats.org/officeDocument/2006/relationships" w:type="default" r:id="Rf41a06554915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EIENDOM AS   ·   Org.nr 921 769 830   ·   c/o Tomas Myrvold, Kongsbakken 5   ·   2430 JORDET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1fe4a78af490a" /><Relationship Type="http://schemas.openxmlformats.org/officeDocument/2006/relationships/footer" Target="/word/footer1.xml" Id="Rf41a0655491549b3" /></Relationships>
</file>