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c65eda7ec34d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GULLIKOLLEN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GULLIKOLLEN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03190cf01e4eda"/>
      <w:footerReference xmlns:r="http://schemas.openxmlformats.org/officeDocument/2006/relationships" w:type="default" r:id="R172be03c4ea042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GULLIKOLLEN AS   ·   Org.nr 921 743 564   ·   Holmenveien 68   ·   0376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GULLIKOLLEN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03190cf01e4eda" /><Relationship Type="http://schemas.openxmlformats.org/officeDocument/2006/relationships/footer" Target="/word/footer1.xml" Id="R172be03c4ea0421e" /></Relationships>
</file>