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a1f9a370e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 &amp; SØMATELIER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 &amp; SØMATELIER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60a50bfed4101"/>
      <w:footerReference xmlns:r="http://schemas.openxmlformats.org/officeDocument/2006/relationships" w:type="default" r:id="Re1cbceccd4f5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 &amp; SØMATELIER AS   ·   Org.nr 921 705 069   ·   Jevnakerveien 1F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 &amp; SØMATELIER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60a50bfed4101" /><Relationship Type="http://schemas.openxmlformats.org/officeDocument/2006/relationships/footer" Target="/word/footer1.xml" Id="Re1cbceccd4f54069" /></Relationships>
</file>