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654c3feb82e4ab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TUMABYGG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TUMABYGG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3c165f7944b44f4"/>
      <w:footerReference xmlns:r="http://schemas.openxmlformats.org/officeDocument/2006/relationships" w:type="default" r:id="R01ed2dd2e4e344f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TUMABYGG AS   ·   Org.nr 921 617 488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TUMABYGG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3c165f7944b44f4" /><Relationship Type="http://schemas.openxmlformats.org/officeDocument/2006/relationships/footer" Target="/word/footer1.xml" Id="R01ed2dd2e4e344f9" /></Relationships>
</file>