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c4956adbdf43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39b4105b754c98"/>
      <w:footerReference xmlns:r="http://schemas.openxmlformats.org/officeDocument/2006/relationships" w:type="default" r:id="R5420ef1533a34c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AURIS AS   ·   Org.nr 921 559 631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39b4105b754c98" /><Relationship Type="http://schemas.openxmlformats.org/officeDocument/2006/relationships/footer" Target="/word/footer1.xml" Id="R5420ef1533a34ce1" /></Relationships>
</file>