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ec82187dd4f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STILLASKOMPANIET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STILLASKOMPANIET</w:t>
      </w:r>
    </w:p>
    <w:sectPr>
      <w:headerReference xmlns:r="http://schemas.openxmlformats.org/officeDocument/2006/relationships" w:type="default" r:id="Red33ec93bf1c4810"/>
      <w:footerReference xmlns:r="http://schemas.openxmlformats.org/officeDocument/2006/relationships" w:type="default" r:id="Ra521827390cb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STILLASKOMPANIET   ·   Org.nr 921 542 739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STILLASKOMPANIET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33ec93bf1c4810" /><Relationship Type="http://schemas.openxmlformats.org/officeDocument/2006/relationships/footer" Target="/word/footer1.xml" Id="Ra521827390cb4ce0" /></Relationships>
</file>