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f33ae3d0744f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BYGGIMPORTØREN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BYGGIMPORTØREN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e80d762fc240d7"/>
      <w:footerReference xmlns:r="http://schemas.openxmlformats.org/officeDocument/2006/relationships" w:type="default" r:id="Ra7ca9c7c379d4f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BYGGIMPORTØREN AS   ·   Org.nr 921 513 631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BYGGIMPORTØREN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e80d762fc240d7" /><Relationship Type="http://schemas.openxmlformats.org/officeDocument/2006/relationships/footer" Target="/word/footer1.xml" Id="Ra7ca9c7c379d4fcb" /></Relationships>
</file>