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d343b4b331648c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Trondheim, 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SUPER HERO PIZZA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SUPER HERO PIZZA AS</w:t>
      </w:r>
    </w:p>
    <w:sectPr>
      <w:headerReference xmlns:r="http://schemas.openxmlformats.org/officeDocument/2006/relationships" w:type="default" r:id="Rb232e6e7d36842ca"/>
      <w:footerReference xmlns:r="http://schemas.openxmlformats.org/officeDocument/2006/relationships" w:type="default" r:id="R11f93d92d9fb4fa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SUPER HERO PIZZA AS   ·   Org.nr 921 484 739   ·   Olav Tryggvasons gate 1   ·   7011 TRONDHEIM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SUPER HERO PIZZA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232e6e7d36842ca" /><Relationship Type="http://schemas.openxmlformats.org/officeDocument/2006/relationships/footer" Target="/word/footer1.xml" Id="R11f93d92d9fb4fa9" /></Relationships>
</file>