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1ffcd95324b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SANDUM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SANDUM FINANS AS</w:t>
      </w:r>
    </w:p>
    <w:sectPr>
      <w:headerReference xmlns:r="http://schemas.openxmlformats.org/officeDocument/2006/relationships" w:type="default" r:id="R932641de36014919"/>
      <w:footerReference xmlns:r="http://schemas.openxmlformats.org/officeDocument/2006/relationships" w:type="default" r:id="R43d10c455205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SANDUM FINANS AS   ·   Org.nr 921 467 516   ·   St. Olavs gate 25B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SANDUM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641de36014919" /><Relationship Type="http://schemas.openxmlformats.org/officeDocument/2006/relationships/footer" Target="/word/footer1.xml" Id="R43d10c455205412e" /></Relationships>
</file>