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67e968a1cb4a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SANDUM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SANDUM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edf9e17c394418"/>
      <w:footerReference xmlns:r="http://schemas.openxmlformats.org/officeDocument/2006/relationships" w:type="default" r:id="R118221b3ff5d47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SANDUM FINANS AS   ·   Org.nr 921 467 516   ·   St. Olavs gate 25B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SANDUM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edf9e17c394418" /><Relationship Type="http://schemas.openxmlformats.org/officeDocument/2006/relationships/footer" Target="/word/footer1.xml" Id="R118221b3ff5d4721" /></Relationships>
</file>