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4ac60d46b343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WOMEN IN WINE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WOMEN IN WINE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11e8925b7f43b6"/>
      <w:footerReference xmlns:r="http://schemas.openxmlformats.org/officeDocument/2006/relationships" w:type="default" r:id="Ra592e268d68b4e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WOMEN IN WINE AS   ·   Org.nr 921 439 474   ·   Øvre Myrhaugen 7   ·   0752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WOMEN IN WINE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11e8925b7f43b6" /><Relationship Type="http://schemas.openxmlformats.org/officeDocument/2006/relationships/footer" Target="/word/footer1.xml" Id="Ra592e268d68b4e8f" /></Relationships>
</file>