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cda5ba58e44c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ÅKER UTVIKLING 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ÅKER UTVIKLING 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51a7a1f6e9458a"/>
      <w:footerReference xmlns:r="http://schemas.openxmlformats.org/officeDocument/2006/relationships" w:type="default" r:id="R7adddaf62c1a45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ÅKER UTVIKLING G AS   ·   Org.nr 921 390 246   ·   c/o Tema Eiendom AS, Ringvegen 16   ·   2816 GJØVIK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ÅKER UTVIKLING 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51a7a1f6e9458a" /><Relationship Type="http://schemas.openxmlformats.org/officeDocument/2006/relationships/footer" Target="/word/footer1.xml" Id="R7adddaf62c1a4571" /></Relationships>
</file>