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25a007b1f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STORMFUGLEN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STORMFUGLEN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ea17551194c89"/>
      <w:footerReference xmlns:r="http://schemas.openxmlformats.org/officeDocument/2006/relationships" w:type="default" r:id="R8b7550a7c4f7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STORMFUGLEN HOLDING AS   ·   Org.nr 921 387 326   ·   Reksundveien 110   ·   6533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STORMFUGLEN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ea17551194c89" /><Relationship Type="http://schemas.openxmlformats.org/officeDocument/2006/relationships/footer" Target="/word/footer1.xml" Id="R8b7550a7c4f74153" /></Relationships>
</file>