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8d8761d8c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GUNNAR KVALHEIM AS</w:t>
      </w:r>
    </w:p>
    <w:sectPr>
      <w:headerReference xmlns:r="http://schemas.openxmlformats.org/officeDocument/2006/relationships" w:type="default" r:id="R603d99de90a54e95"/>
      <w:footerReference xmlns:r="http://schemas.openxmlformats.org/officeDocument/2006/relationships" w:type="default" r:id="Rbbb321ba6ebc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KVALHEIM AS   ·   Org.nr 921 295 839   ·   Middelthuns gate 17C   ·   0368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KVALHEIM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d99de90a54e95" /><Relationship Type="http://schemas.openxmlformats.org/officeDocument/2006/relationships/footer" Target="/word/footer1.xml" Id="Rbbb321ba6ebc44d9" /></Relationships>
</file>