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a60c4874c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f4d71b3c4455b"/>
      <w:footerReference xmlns:r="http://schemas.openxmlformats.org/officeDocument/2006/relationships" w:type="default" r:id="R5571f5b67523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12 AS   ·   Org.nr 921 269 153   ·   Brynsengveien 10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f4d71b3c4455b" /><Relationship Type="http://schemas.openxmlformats.org/officeDocument/2006/relationships/footer" Target="/word/footer1.xml" Id="R5571f5b6752349ae" /></Relationships>
</file>