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11a7aa967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CHARTIFY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CHARTIFY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37c45be0645cc"/>
      <w:footerReference xmlns:r="http://schemas.openxmlformats.org/officeDocument/2006/relationships" w:type="default" r:id="Rc767304b257d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CHARTIFY AS   ·   Org.nr 921 266 545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37c45be0645cc" /><Relationship Type="http://schemas.openxmlformats.org/officeDocument/2006/relationships/footer" Target="/word/footer1.xml" Id="Rc767304b257d4584" /></Relationships>
</file>