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ca3da8d9f45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IFORMNÅ DAHLE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IFORMNÅ DAHLE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179c4f9294568"/>
      <w:footerReference xmlns:r="http://schemas.openxmlformats.org/officeDocument/2006/relationships" w:type="default" r:id="R39f8259d722d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IFORMNÅ DAHLE AS   ·   Org.nr 921 260 113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IFORMNÅ DAHLE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179c4f9294568" /><Relationship Type="http://schemas.openxmlformats.org/officeDocument/2006/relationships/footer" Target="/word/footer1.xml" Id="R39f8259d722d4b30" /></Relationships>
</file>