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dd6c8f68f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BYSENTER 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BYSENTER 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d9bffa9124a2b"/>
      <w:footerReference xmlns:r="http://schemas.openxmlformats.org/officeDocument/2006/relationships" w:type="default" r:id="Rdf4891805ec0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BYSENTER INVEST I AS   ·   Org.nr 921 215 541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BYSENTER 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d9bffa9124a2b" /><Relationship Type="http://schemas.openxmlformats.org/officeDocument/2006/relationships/footer" Target="/word/footer1.xml" Id="Rdf4891805ec0470f" /></Relationships>
</file>