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8c1aac0f9344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HAVNA PANORAMA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HAVNA PANORAMA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6940fa054f42da"/>
      <w:footerReference xmlns:r="http://schemas.openxmlformats.org/officeDocument/2006/relationships" w:type="default" r:id="Rb96cfbce0ba94e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HAVNA PANORAMA AS   ·   Org.nr 921 187 408   ·   c/o Onyx Eiendom AS, Wessels veg 82   ·   7502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HAVNA PANORAMA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6940fa054f42da" /><Relationship Type="http://schemas.openxmlformats.org/officeDocument/2006/relationships/footer" Target="/word/footer1.xml" Id="Rb96cfbce0ba94ed3" /></Relationships>
</file>