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d4a32485c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a348b0e7b47e3"/>
      <w:footerReference xmlns:r="http://schemas.openxmlformats.org/officeDocument/2006/relationships" w:type="default" r:id="R29c16712f235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a348b0e7b47e3" /><Relationship Type="http://schemas.openxmlformats.org/officeDocument/2006/relationships/footer" Target="/word/footer1.xml" Id="R29c16712f2354671" /></Relationships>
</file>