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1d3a99f9543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GALLERI HANNA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Sula,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GALLERI HANNA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1e757a98984f53"/>
      <w:footerReference xmlns:r="http://schemas.openxmlformats.org/officeDocument/2006/relationships" w:type="default" r:id="R273ea857d44f4e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GALLERI HANNA AS   ·   Org.nr 921 157 002   ·   Sykestuveien 8   ·   7280 SULA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GALLERI HANNA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1e757a98984f53" /><Relationship Type="http://schemas.openxmlformats.org/officeDocument/2006/relationships/footer" Target="/word/footer1.xml" Id="R273ea857d44f4e84" /></Relationships>
</file>